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43F92" w:rsidP="00A82C50">
      <w:pPr>
        <w:jc w:val="center"/>
        <w:rPr>
          <w:sz w:val="4"/>
          <w:lang w:eastAsia="ru-RU"/>
        </w:rPr>
      </w:pPr>
      <w:r w:rsidRPr="00043F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4919714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CD33F5">
        <w:rPr>
          <w:rFonts w:ascii="Times New Roman" w:hAnsi="Times New Roman" w:cs="Times New Roman"/>
          <w:b/>
          <w:bCs/>
          <w:sz w:val="28"/>
          <w:szCs w:val="34"/>
        </w:rPr>
        <w:t xml:space="preserve">04 марта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  №</w:t>
      </w:r>
      <w:r w:rsidR="00CD33F5">
        <w:rPr>
          <w:rFonts w:ascii="Times New Roman" w:hAnsi="Times New Roman" w:cs="Times New Roman"/>
          <w:b/>
          <w:bCs/>
          <w:sz w:val="28"/>
          <w:szCs w:val="34"/>
        </w:rPr>
        <w:t xml:space="preserve"> 89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D33F5" w:rsidRDefault="00CD33F5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D33F5" w:rsidRPr="00CD33F5" w:rsidRDefault="00CD33F5" w:rsidP="00CD33F5">
      <w:pPr>
        <w:jc w:val="center"/>
        <w:rPr>
          <w:b/>
          <w:bCs/>
          <w:sz w:val="28"/>
          <w:szCs w:val="28"/>
        </w:rPr>
      </w:pPr>
      <w:r w:rsidRPr="00CD33F5">
        <w:rPr>
          <w:b/>
          <w:bCs/>
          <w:sz w:val="28"/>
          <w:szCs w:val="28"/>
        </w:rPr>
        <w:t>О создании межведомственной комиссии</w:t>
      </w:r>
    </w:p>
    <w:p w:rsidR="00CD33F5" w:rsidRPr="00CD33F5" w:rsidRDefault="00CD33F5" w:rsidP="00CD33F5">
      <w:pPr>
        <w:jc w:val="center"/>
        <w:rPr>
          <w:bCs/>
          <w:sz w:val="28"/>
          <w:szCs w:val="28"/>
        </w:rPr>
      </w:pPr>
    </w:p>
    <w:p w:rsidR="00CD33F5" w:rsidRPr="00CD33F5" w:rsidRDefault="00CD33F5" w:rsidP="00CD33F5">
      <w:pPr>
        <w:jc w:val="center"/>
        <w:rPr>
          <w:sz w:val="28"/>
          <w:szCs w:val="28"/>
        </w:rPr>
      </w:pPr>
    </w:p>
    <w:p w:rsidR="00CD33F5" w:rsidRPr="00CD33F5" w:rsidRDefault="00CD33F5" w:rsidP="00CD33F5">
      <w:pPr>
        <w:jc w:val="both"/>
        <w:rPr>
          <w:sz w:val="28"/>
          <w:szCs w:val="28"/>
        </w:rPr>
      </w:pPr>
    </w:p>
    <w:p w:rsidR="00CD33F5" w:rsidRPr="00CD33F5" w:rsidRDefault="00CD33F5" w:rsidP="00CD33F5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D33F5">
        <w:rPr>
          <w:sz w:val="28"/>
          <w:szCs w:val="28"/>
        </w:rPr>
        <w:tab/>
        <w:t xml:space="preserve">В целях реализации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Мари-Турекского муниципального района Республики Марий Эл </w:t>
      </w:r>
      <w:proofErr w:type="spellStart"/>
      <w:r w:rsidRPr="00CD33F5">
        <w:rPr>
          <w:sz w:val="28"/>
          <w:szCs w:val="28"/>
        </w:rPr>
        <w:t>п</w:t>
      </w:r>
      <w:proofErr w:type="spellEnd"/>
      <w:r w:rsidRPr="00CD33F5">
        <w:rPr>
          <w:sz w:val="28"/>
          <w:szCs w:val="28"/>
        </w:rPr>
        <w:t xml:space="preserve"> о с т а </w:t>
      </w:r>
      <w:proofErr w:type="spellStart"/>
      <w:r w:rsidRPr="00CD33F5">
        <w:rPr>
          <w:sz w:val="28"/>
          <w:szCs w:val="28"/>
        </w:rPr>
        <w:t>н</w:t>
      </w:r>
      <w:proofErr w:type="spellEnd"/>
      <w:r w:rsidRPr="00CD33F5">
        <w:rPr>
          <w:sz w:val="28"/>
          <w:szCs w:val="28"/>
        </w:rPr>
        <w:t xml:space="preserve"> о в л я е т:</w:t>
      </w:r>
    </w:p>
    <w:p w:rsidR="00CD33F5" w:rsidRPr="00CD33F5" w:rsidRDefault="00CD33F5" w:rsidP="00CD33F5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851"/>
        <w:jc w:val="both"/>
        <w:rPr>
          <w:sz w:val="28"/>
          <w:szCs w:val="28"/>
        </w:rPr>
      </w:pPr>
      <w:r w:rsidRPr="00CD33F5">
        <w:rPr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следующем составе:</w:t>
      </w:r>
      <w:r w:rsidRPr="00CD33F5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2376"/>
        <w:gridCol w:w="310"/>
        <w:gridCol w:w="6211"/>
      </w:tblGrid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Зыков А.С.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первый заместитель главы администрации Мари-Турекского муниципального района, председатель комиссии;</w:t>
            </w:r>
          </w:p>
        </w:tc>
      </w:tr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Пахомов В.В.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руководитель отдела архитектуры и муниципального хозяйства администрации Мари-Турекского муниципального района;</w:t>
            </w:r>
          </w:p>
        </w:tc>
      </w:tr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D33F5">
              <w:rPr>
                <w:sz w:val="28"/>
                <w:szCs w:val="28"/>
              </w:rPr>
              <w:t>Валеев</w:t>
            </w:r>
            <w:proofErr w:type="spellEnd"/>
            <w:r w:rsidRPr="00CD33F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директор ООО «</w:t>
            </w:r>
            <w:proofErr w:type="spellStart"/>
            <w:r w:rsidRPr="00CD33F5">
              <w:rPr>
                <w:sz w:val="28"/>
                <w:szCs w:val="28"/>
              </w:rPr>
              <w:t>Жилсервис</w:t>
            </w:r>
            <w:proofErr w:type="spellEnd"/>
            <w:r w:rsidRPr="00CD33F5">
              <w:rPr>
                <w:sz w:val="28"/>
                <w:szCs w:val="28"/>
              </w:rPr>
              <w:t>» (по согласованию);</w:t>
            </w:r>
          </w:p>
        </w:tc>
      </w:tr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Моторов П.А.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председатель комитета по управлению муниципальным имуществом и земельными ресурсами администрации Мари-Турекского муниципального района;</w:t>
            </w:r>
          </w:p>
        </w:tc>
      </w:tr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lastRenderedPageBreak/>
              <w:t>Глушкова Л.Ш.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jc w:val="both"/>
              <w:rPr>
                <w:bCs/>
                <w:sz w:val="28"/>
                <w:szCs w:val="28"/>
              </w:rPr>
            </w:pPr>
            <w:r w:rsidRPr="00CD33F5">
              <w:rPr>
                <w:bCs/>
                <w:sz w:val="28"/>
                <w:szCs w:val="28"/>
              </w:rPr>
              <w:t xml:space="preserve">главный врач филиала ФБУЗ «Центр гигиены и эпидемиологии в </w:t>
            </w:r>
            <w:proofErr w:type="spellStart"/>
            <w:r w:rsidRPr="00CD33F5">
              <w:rPr>
                <w:bCs/>
                <w:sz w:val="28"/>
                <w:szCs w:val="28"/>
              </w:rPr>
              <w:t>Сернурском</w:t>
            </w:r>
            <w:proofErr w:type="spellEnd"/>
            <w:r w:rsidRPr="00CD33F5">
              <w:rPr>
                <w:bCs/>
                <w:sz w:val="28"/>
                <w:szCs w:val="28"/>
              </w:rPr>
              <w:t xml:space="preserve"> районе» (по согласованию).</w:t>
            </w:r>
          </w:p>
        </w:tc>
      </w:tr>
      <w:tr w:rsidR="00CD33F5" w:rsidRPr="00CD33F5" w:rsidTr="00D15114">
        <w:tc>
          <w:tcPr>
            <w:tcW w:w="2376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D33F5">
              <w:rPr>
                <w:sz w:val="28"/>
                <w:szCs w:val="28"/>
              </w:rPr>
              <w:t>Стяжкин</w:t>
            </w:r>
            <w:proofErr w:type="spellEnd"/>
            <w:r w:rsidRPr="00CD33F5">
              <w:rPr>
                <w:sz w:val="28"/>
                <w:szCs w:val="28"/>
              </w:rPr>
              <w:t xml:space="preserve"> В.В.</w:t>
            </w: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Степанов В.В.</w:t>
            </w:r>
          </w:p>
        </w:tc>
        <w:tc>
          <w:tcPr>
            <w:tcW w:w="310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начальник ОНД Мари-Турекского муниципального района ГУ МЧС России по Республике Марий Эл (по согласованию).</w:t>
            </w:r>
          </w:p>
          <w:p w:rsidR="00CD33F5" w:rsidRPr="00CD33F5" w:rsidRDefault="00CD33F5" w:rsidP="00CD33F5">
            <w:pPr>
              <w:pStyle w:val="a3"/>
              <w:tabs>
                <w:tab w:val="left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государственный инспектор Марийского территориального отдела Приволжского управления Федеральной службы по экологическому, технологическому и атомному надзору (по согласованию);</w:t>
            </w:r>
          </w:p>
        </w:tc>
      </w:tr>
    </w:tbl>
    <w:p w:rsidR="00CD33F5" w:rsidRPr="00CD33F5" w:rsidRDefault="00CD33F5" w:rsidP="00BA05D4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CD33F5">
        <w:rPr>
          <w:sz w:val="28"/>
          <w:szCs w:val="28"/>
        </w:rPr>
        <w:t xml:space="preserve">В состав комиссии включаются глава администрации городского поселения </w:t>
      </w:r>
      <w:proofErr w:type="spellStart"/>
      <w:r w:rsidRPr="00CD33F5">
        <w:rPr>
          <w:sz w:val="28"/>
          <w:szCs w:val="28"/>
        </w:rPr>
        <w:t>Мари-Турек</w:t>
      </w:r>
      <w:proofErr w:type="spellEnd"/>
      <w:r w:rsidRPr="00CD33F5">
        <w:rPr>
          <w:sz w:val="28"/>
          <w:szCs w:val="28"/>
        </w:rPr>
        <w:t xml:space="preserve"> и главы сельских администраций Мари-Турекского муниципального района, в зависимости от территории расположения обследуемого помещения.</w:t>
      </w:r>
    </w:p>
    <w:p w:rsidR="00CD33F5" w:rsidRPr="00CD33F5" w:rsidRDefault="00CD33F5" w:rsidP="00BA05D4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CD33F5">
        <w:rPr>
          <w:sz w:val="28"/>
          <w:szCs w:val="28"/>
        </w:rPr>
        <w:t>Признать утратившим силу постановление администрации Мари-Турекского муниципального района от 18 октября 2012 года № 775 «О создании межведомственной комиссии».</w:t>
      </w:r>
    </w:p>
    <w:p w:rsidR="00CD33F5" w:rsidRPr="00CD33F5" w:rsidRDefault="00CD33F5" w:rsidP="00BA05D4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CD33F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CD33F5" w:rsidRPr="00CD33F5" w:rsidRDefault="00CD33F5" w:rsidP="00BA05D4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CD33F5" w:rsidRPr="00CD33F5" w:rsidRDefault="00CD33F5" w:rsidP="00BA05D4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CD33F5" w:rsidRPr="00CD33F5" w:rsidRDefault="00CD33F5" w:rsidP="00BA05D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5387"/>
      </w:tblGrid>
      <w:tr w:rsidR="00CD33F5" w:rsidRPr="00CD33F5" w:rsidTr="00D1511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02" w:type="dxa"/>
          </w:tcPr>
          <w:p w:rsidR="00CD33F5" w:rsidRPr="00CD33F5" w:rsidRDefault="00CD33F5" w:rsidP="00BA05D4">
            <w:pPr>
              <w:jc w:val="center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>Глава администрации Мари-Турекского муниципального района</w:t>
            </w:r>
          </w:p>
          <w:p w:rsidR="00CD33F5" w:rsidRPr="00CD33F5" w:rsidRDefault="00CD33F5" w:rsidP="00BA0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D33F5" w:rsidRPr="00CD33F5" w:rsidRDefault="00CD33F5" w:rsidP="00BA05D4">
            <w:pPr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BA05D4">
            <w:pPr>
              <w:jc w:val="both"/>
              <w:rPr>
                <w:sz w:val="28"/>
                <w:szCs w:val="28"/>
              </w:rPr>
            </w:pPr>
          </w:p>
          <w:p w:rsidR="00CD33F5" w:rsidRPr="00CD33F5" w:rsidRDefault="00CD33F5" w:rsidP="00BA05D4">
            <w:pPr>
              <w:jc w:val="right"/>
              <w:rPr>
                <w:sz w:val="28"/>
                <w:szCs w:val="28"/>
              </w:rPr>
            </w:pPr>
            <w:r w:rsidRPr="00CD33F5">
              <w:rPr>
                <w:sz w:val="28"/>
                <w:szCs w:val="28"/>
              </w:rPr>
              <w:t xml:space="preserve">                                  С. Ю. Решетов</w:t>
            </w:r>
          </w:p>
        </w:tc>
      </w:tr>
    </w:tbl>
    <w:p w:rsidR="00CD33F5" w:rsidRPr="00CD33F5" w:rsidRDefault="00CD33F5" w:rsidP="00CD33F5">
      <w:pPr>
        <w:autoSpaceDN w:val="0"/>
        <w:adjustRightInd w:val="0"/>
        <w:ind w:left="4820"/>
        <w:jc w:val="both"/>
        <w:rPr>
          <w:sz w:val="28"/>
          <w:szCs w:val="28"/>
        </w:rPr>
      </w:pPr>
    </w:p>
    <w:p w:rsidR="00C77399" w:rsidRPr="00CD33F5" w:rsidRDefault="00C77399" w:rsidP="00CD3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77399" w:rsidRPr="00CD33F5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442E9"/>
    <w:multiLevelType w:val="hybridMultilevel"/>
    <w:tmpl w:val="D894378E"/>
    <w:lvl w:ilvl="0" w:tplc="7618ED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43F92"/>
    <w:rsid w:val="001D3493"/>
    <w:rsid w:val="002D58F3"/>
    <w:rsid w:val="00463764"/>
    <w:rsid w:val="004C5438"/>
    <w:rsid w:val="00A82C50"/>
    <w:rsid w:val="00BA05D4"/>
    <w:rsid w:val="00BF6FD3"/>
    <w:rsid w:val="00C77399"/>
    <w:rsid w:val="00CD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9df3ed6-a8d1-4f3f-8a76-4a00d2b18096">2020 год</_x043f__x0430__x043f__x043a__x0430_>
    <_dlc_DocId xmlns="57504d04-691e-4fc4-8f09-4f19fdbe90f6">XXJ7TYMEEKJ2-1280-863</_dlc_DocId>
    <_dlc_DocIdUrl xmlns="57504d04-691e-4fc4-8f09-4f19fdbe90f6">
      <Url>https://vip.gov.mari.ru/mturek/_layouts/DocIdRedir.aspx?ID=XXJ7TYMEEKJ2-1280-863</Url>
      <Description>XXJ7TYMEEKJ2-1280-863</Description>
    </_dlc_DocIdUrl>
  </documentManagement>
</p:properties>
</file>

<file path=customXml/itemProps1.xml><?xml version="1.0" encoding="utf-8"?>
<ds:datastoreItem xmlns:ds="http://schemas.openxmlformats.org/officeDocument/2006/customXml" ds:itemID="{95ACA804-8E2A-4ED4-BC67-A7006EC0C888}"/>
</file>

<file path=customXml/itemProps2.xml><?xml version="1.0" encoding="utf-8"?>
<ds:datastoreItem xmlns:ds="http://schemas.openxmlformats.org/officeDocument/2006/customXml" ds:itemID="{171AD104-1D8E-4441-BE03-1E9489D5EB21}"/>
</file>

<file path=customXml/itemProps3.xml><?xml version="1.0" encoding="utf-8"?>
<ds:datastoreItem xmlns:ds="http://schemas.openxmlformats.org/officeDocument/2006/customXml" ds:itemID="{4498E84C-AD62-4659-A7F3-E984C516DE28}"/>
</file>

<file path=customXml/itemProps4.xml><?xml version="1.0" encoding="utf-8"?>
<ds:datastoreItem xmlns:ds="http://schemas.openxmlformats.org/officeDocument/2006/customXml" ds:itemID="{96BBA515-A82B-4D67-A7B9-20AD95063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марта 2020 года № 89 "О создании межведомственной комиссии"</dc:title>
  <dc:creator>Гриничева</dc:creator>
  <cp:lastModifiedBy>Гриничева</cp:lastModifiedBy>
  <cp:revision>2</cp:revision>
  <cp:lastPrinted>2020-03-05T10:20:00Z</cp:lastPrinted>
  <dcterms:created xsi:type="dcterms:W3CDTF">2020-03-05T10:22:00Z</dcterms:created>
  <dcterms:modified xsi:type="dcterms:W3CDTF">2020-03-05T10:22:00Z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e4f3bc45-40b5-42f0-81a2-29b20e5cf0c8</vt:lpwstr>
  </property>
</Properties>
</file>